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9D" w:rsidRDefault="001F2D05" w:rsidP="001F2D05">
      <w:pPr>
        <w:ind w:firstLineChars="3700" w:firstLine="7400"/>
      </w:pPr>
      <w:r>
        <w:rPr>
          <w:noProof/>
        </w:rPr>
        <w:drawing>
          <wp:inline distT="0" distB="0" distL="0" distR="0">
            <wp:extent cx="1152031" cy="91792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20" cy="9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54" w:rsidRDefault="00AE6E54"/>
    <w:p w:rsidR="00AE6E54" w:rsidRPr="00AE6E54" w:rsidRDefault="00AE6E54" w:rsidP="00AE6E54">
      <w:pPr>
        <w:jc w:val="center"/>
        <w:rPr>
          <w:b/>
          <w:sz w:val="40"/>
          <w:szCs w:val="40"/>
        </w:rPr>
      </w:pPr>
      <w:r w:rsidRPr="00AE6E54">
        <w:rPr>
          <w:rFonts w:hint="eastAsia"/>
          <w:b/>
          <w:sz w:val="40"/>
          <w:szCs w:val="40"/>
        </w:rPr>
        <w:t>에이피자산운용 주식회사</w:t>
      </w:r>
    </w:p>
    <w:p w:rsidR="00AE6E54" w:rsidRPr="00AE6E54" w:rsidRDefault="00AE6E54" w:rsidP="00AE6E54">
      <w:pPr>
        <w:jc w:val="center"/>
        <w:rPr>
          <w:b/>
          <w:sz w:val="24"/>
          <w:szCs w:val="24"/>
        </w:rPr>
      </w:pPr>
      <w:r w:rsidRPr="00AE6E54">
        <w:rPr>
          <w:rFonts w:hint="eastAsia"/>
          <w:b/>
          <w:sz w:val="24"/>
          <w:szCs w:val="24"/>
        </w:rPr>
        <w:t>임시주주총회 소집결과</w:t>
      </w:r>
    </w:p>
    <w:p w:rsidR="00AE6E54" w:rsidRDefault="00AE6E54"/>
    <w:p w:rsidR="00AE6E54" w:rsidRDefault="00AE6E54"/>
    <w:p w:rsidR="00AE6E54" w:rsidRDefault="00AE6E54"/>
    <w:p w:rsidR="00AE6E54" w:rsidRDefault="00AE6E54">
      <w:r>
        <w:rPr>
          <w:rFonts w:asciiTheme="minorEastAsia" w:hAnsiTheme="minorEastAsia" w:hint="eastAsia"/>
        </w:rPr>
        <w:t>『</w:t>
      </w:r>
      <w:proofErr w:type="spellStart"/>
      <w:r>
        <w:rPr>
          <w:rFonts w:hint="eastAsia"/>
        </w:rPr>
        <w:t>금융회사의지배구조에관한법률</w:t>
      </w:r>
      <w:proofErr w:type="spellEnd"/>
      <w:r>
        <w:rPr>
          <w:rFonts w:asciiTheme="minorEastAsia" w:hAnsiTheme="minorEastAsia" w:hint="eastAsia"/>
        </w:rPr>
        <w:t>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제 </w:t>
      </w:r>
      <w:r>
        <w:t>41</w:t>
      </w:r>
      <w:proofErr w:type="gramEnd"/>
      <w:r>
        <w:rPr>
          <w:rFonts w:hint="eastAsia"/>
        </w:rPr>
        <w:t>조 제1항에 의거,</w:t>
      </w:r>
      <w:r>
        <w:t xml:space="preserve"> </w:t>
      </w:r>
      <w:r>
        <w:rPr>
          <w:rFonts w:hint="eastAsia"/>
        </w:rPr>
        <w:t>다음과 같이 임시주주총회 소집결과를 공시합니다.</w:t>
      </w:r>
      <w:r>
        <w:t xml:space="preserve"> </w:t>
      </w:r>
    </w:p>
    <w:p w:rsidR="00AE6E54" w:rsidRDefault="00AE6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AE6E54" w:rsidTr="002C4BD4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주주총회 일자</w:t>
            </w:r>
          </w:p>
        </w:tc>
        <w:tc>
          <w:tcPr>
            <w:tcW w:w="5477" w:type="dxa"/>
            <w:gridSpan w:val="2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845F30">
              <w:t>2</w:t>
            </w:r>
            <w:r>
              <w:rPr>
                <w:rFonts w:hint="eastAsia"/>
              </w:rPr>
              <w:t xml:space="preserve">년 </w:t>
            </w:r>
            <w:r>
              <w:t>10</w:t>
            </w:r>
            <w:r>
              <w:rPr>
                <w:rFonts w:hint="eastAsia"/>
              </w:rPr>
              <w:t xml:space="preserve">월 </w:t>
            </w:r>
            <w:r w:rsidR="00845F30">
              <w:t>05</w:t>
            </w:r>
            <w:r>
              <w:rPr>
                <w:rFonts w:hint="eastAsia"/>
              </w:rPr>
              <w:t>일</w:t>
            </w:r>
          </w:p>
        </w:tc>
      </w:tr>
      <w:tr w:rsidR="00AE6E54" w:rsidTr="00D60893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발행주식 총수</w:t>
            </w:r>
          </w:p>
        </w:tc>
        <w:tc>
          <w:tcPr>
            <w:tcW w:w="5477" w:type="dxa"/>
            <w:gridSpan w:val="2"/>
          </w:tcPr>
          <w:p w:rsidR="00AE6E54" w:rsidRDefault="00845F30" w:rsidP="00AE6E54">
            <w:pPr>
              <w:jc w:val="center"/>
            </w:pPr>
            <w:r>
              <w:t>1,00</w:t>
            </w:r>
            <w:r w:rsidR="00AE6E54">
              <w:t>0,000</w:t>
            </w:r>
            <w:r w:rsidR="00AE6E54">
              <w:rPr>
                <w:rFonts w:hint="eastAsia"/>
              </w:rPr>
              <w:t>주</w:t>
            </w:r>
          </w:p>
        </w:tc>
      </w:tr>
      <w:tr w:rsidR="00AE6E54" w:rsidTr="00BC4F2E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의결권 행사 주식 수</w:t>
            </w:r>
          </w:p>
        </w:tc>
        <w:tc>
          <w:tcPr>
            <w:tcW w:w="5477" w:type="dxa"/>
            <w:gridSpan w:val="2"/>
          </w:tcPr>
          <w:p w:rsidR="00AE6E54" w:rsidRDefault="00845F30" w:rsidP="00AE6E54">
            <w:pPr>
              <w:jc w:val="center"/>
            </w:pPr>
            <w:r>
              <w:t>1,00</w:t>
            </w:r>
            <w:r w:rsidR="00AE6E54">
              <w:t>0,000</w:t>
            </w:r>
            <w:r w:rsidR="00AE6E54">
              <w:rPr>
                <w:rFonts w:hint="eastAsia"/>
              </w:rPr>
              <w:t>주</w:t>
            </w:r>
          </w:p>
        </w:tc>
      </w:tr>
      <w:tr w:rsidR="00AE6E54" w:rsidTr="00F9330E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참석 주식 수</w:t>
            </w:r>
          </w:p>
        </w:tc>
        <w:tc>
          <w:tcPr>
            <w:tcW w:w="5477" w:type="dxa"/>
            <w:gridSpan w:val="2"/>
          </w:tcPr>
          <w:p w:rsidR="00AE6E54" w:rsidRDefault="00845F30" w:rsidP="00AE6E54">
            <w:pPr>
              <w:jc w:val="center"/>
            </w:pPr>
            <w:r>
              <w:t>1,00</w:t>
            </w:r>
            <w:r w:rsidR="00AE6E54">
              <w:t>0,000</w:t>
            </w:r>
            <w:r w:rsidR="00AE6E54">
              <w:rPr>
                <w:rFonts w:hint="eastAsia"/>
              </w:rPr>
              <w:t>주</w:t>
            </w:r>
          </w:p>
        </w:tc>
      </w:tr>
      <w:tr w:rsidR="00AE6E54" w:rsidTr="00AE6E54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proofErr w:type="spellStart"/>
            <w:r w:rsidRPr="00AE6E54">
              <w:rPr>
                <w:rFonts w:hint="eastAsia"/>
                <w:b/>
              </w:rPr>
              <w:t>안결별</w:t>
            </w:r>
            <w:proofErr w:type="spellEnd"/>
            <w:r w:rsidRPr="00AE6E54">
              <w:rPr>
                <w:rFonts w:hint="eastAsia"/>
                <w:b/>
              </w:rPr>
              <w:t xml:space="preserve"> </w:t>
            </w:r>
            <w:proofErr w:type="spellStart"/>
            <w:r w:rsidRPr="00AE6E54">
              <w:rPr>
                <w:rFonts w:hint="eastAsia"/>
                <w:b/>
              </w:rPr>
              <w:t>찬</w:t>
            </w:r>
            <w:r w:rsidRPr="00AE6E54">
              <w:rPr>
                <w:rFonts w:asciiTheme="minorEastAsia" w:hAnsiTheme="minorEastAsia" w:hint="eastAsia"/>
                <w:b/>
              </w:rPr>
              <w:t>·</w:t>
            </w:r>
            <w:r w:rsidRPr="00AE6E54">
              <w:rPr>
                <w:rFonts w:hint="eastAsia"/>
                <w:b/>
              </w:rPr>
              <w:t>반</w:t>
            </w:r>
            <w:proofErr w:type="spellEnd"/>
            <w:r w:rsidRPr="00AE6E54">
              <w:rPr>
                <w:rFonts w:hint="eastAsia"/>
                <w:b/>
              </w:rPr>
              <w:t xml:space="preserve"> 주식수 비율</w:t>
            </w:r>
          </w:p>
        </w:tc>
        <w:tc>
          <w:tcPr>
            <w:tcW w:w="2471" w:type="dxa"/>
          </w:tcPr>
          <w:p w:rsidR="00AE6E54" w:rsidRPr="00AE6E54" w:rsidRDefault="00AE6E54" w:rsidP="00AE6E54">
            <w:pPr>
              <w:jc w:val="center"/>
              <w:rPr>
                <w:b/>
              </w:rPr>
            </w:pPr>
            <w:r w:rsidRPr="00AE6E54">
              <w:rPr>
                <w:rFonts w:hint="eastAsia"/>
                <w:b/>
              </w:rPr>
              <w:t>찬성</w:t>
            </w:r>
          </w:p>
        </w:tc>
        <w:tc>
          <w:tcPr>
            <w:tcW w:w="3006" w:type="dxa"/>
          </w:tcPr>
          <w:p w:rsidR="00AE6E54" w:rsidRPr="00AE6E54" w:rsidRDefault="00AE6E54" w:rsidP="00AE6E54">
            <w:pPr>
              <w:jc w:val="center"/>
              <w:rPr>
                <w:b/>
              </w:rPr>
            </w:pPr>
            <w:r w:rsidRPr="00AE6E54">
              <w:rPr>
                <w:rFonts w:hint="eastAsia"/>
                <w:b/>
              </w:rPr>
              <w:t>반대</w:t>
            </w:r>
          </w:p>
        </w:tc>
      </w:tr>
      <w:tr w:rsidR="00AE6E54" w:rsidTr="00AE6E54">
        <w:tc>
          <w:tcPr>
            <w:tcW w:w="3539" w:type="dxa"/>
          </w:tcPr>
          <w:p w:rsidR="00AE6E54" w:rsidRDefault="00845F30" w:rsidP="00AE6E54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이사 </w:t>
            </w:r>
            <w:proofErr w:type="spellStart"/>
            <w:r>
              <w:rPr>
                <w:rFonts w:hint="eastAsia"/>
              </w:rPr>
              <w:t>선임의건</w:t>
            </w:r>
            <w:proofErr w:type="spellEnd"/>
          </w:p>
          <w:p w:rsidR="00845F30" w:rsidRDefault="00845F30" w:rsidP="00AE6E54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대표이사 선임의 건</w:t>
            </w:r>
          </w:p>
        </w:tc>
        <w:tc>
          <w:tcPr>
            <w:tcW w:w="2471" w:type="dxa"/>
          </w:tcPr>
          <w:p w:rsidR="00AE6E54" w:rsidRDefault="00845F30" w:rsidP="00AE6E54">
            <w:pPr>
              <w:jc w:val="center"/>
            </w:pPr>
            <w:r>
              <w:t>1,00</w:t>
            </w:r>
            <w:r w:rsidR="00AE6E54">
              <w:t>0,000</w:t>
            </w:r>
            <w:r w:rsidR="00AE6E54">
              <w:rPr>
                <w:rFonts w:hint="eastAsia"/>
              </w:rPr>
              <w:t xml:space="preserve">주 </w:t>
            </w:r>
            <w:r w:rsidR="00AE6E54">
              <w:t>(100%)</w:t>
            </w:r>
          </w:p>
        </w:tc>
        <w:tc>
          <w:tcPr>
            <w:tcW w:w="3006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:rsidR="00AE6E54" w:rsidRDefault="00AE6E54"/>
    <w:p w:rsidR="00845F30" w:rsidRDefault="00845F30"/>
    <w:p w:rsidR="00845F30" w:rsidRDefault="00845F30">
      <w:pPr>
        <w:rPr>
          <w:rFonts w:hint="eastAsia"/>
        </w:rPr>
      </w:pPr>
      <w:r>
        <w:rPr>
          <w:rFonts w:hint="eastAsia"/>
        </w:rPr>
        <w:t>끝.</w:t>
      </w:r>
      <w:bookmarkStart w:id="0" w:name="_GoBack"/>
      <w:bookmarkEnd w:id="0"/>
    </w:p>
    <w:sectPr w:rsidR="00845F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14997"/>
    <w:multiLevelType w:val="hybridMultilevel"/>
    <w:tmpl w:val="73B45152"/>
    <w:lvl w:ilvl="0" w:tplc="24A2D4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78862AE"/>
    <w:multiLevelType w:val="hybridMultilevel"/>
    <w:tmpl w:val="2AD47A0A"/>
    <w:lvl w:ilvl="0" w:tplc="48960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4"/>
    <w:rsid w:val="001F2D05"/>
    <w:rsid w:val="00845F30"/>
    <w:rsid w:val="00A9259D"/>
    <w:rsid w:val="00A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4CA5"/>
  <w15:chartTrackingRefBased/>
  <w15:docId w15:val="{2696EC67-A5E9-45E3-8510-ECB5574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E5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Ryu</dc:creator>
  <cp:keywords/>
  <dc:description/>
  <cp:lastModifiedBy>Yuna Chung</cp:lastModifiedBy>
  <cp:revision>3</cp:revision>
  <dcterms:created xsi:type="dcterms:W3CDTF">2021-10-12T00:15:00Z</dcterms:created>
  <dcterms:modified xsi:type="dcterms:W3CDTF">2022-10-12T05:41:00Z</dcterms:modified>
</cp:coreProperties>
</file>